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A64FFF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0DC4">
        <w:rPr>
          <w:sz w:val="28"/>
          <w:szCs w:val="28"/>
        </w:rPr>
        <w:t>21.12</w:t>
      </w:r>
      <w:r w:rsidR="006209C5">
        <w:rPr>
          <w:sz w:val="28"/>
          <w:szCs w:val="28"/>
        </w:rPr>
        <w:t>.2016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   </w:t>
      </w:r>
      <w:r w:rsidR="00A64FFF">
        <w:rPr>
          <w:sz w:val="28"/>
          <w:szCs w:val="28"/>
        </w:rPr>
        <w:t>№ 96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6209C5">
        <w:trPr>
          <w:trHeight w:val="1120"/>
        </w:trPr>
        <w:tc>
          <w:tcPr>
            <w:tcW w:w="6203" w:type="dxa"/>
          </w:tcPr>
          <w:p w:rsidR="0077219A" w:rsidRPr="0077219A" w:rsidRDefault="0077219A" w:rsidP="0077219A">
            <w:pPr>
              <w:jc w:val="both"/>
              <w:rPr>
                <w:sz w:val="28"/>
                <w:szCs w:val="28"/>
              </w:rPr>
            </w:pPr>
            <w:r w:rsidRPr="0077219A">
              <w:rPr>
                <w:bCs/>
                <w:sz w:val="28"/>
                <w:szCs w:val="28"/>
              </w:rPr>
              <w:t>О протесте прокурора города Новосибирска от 01.12.2016 № 2-2071в-2016 и  внесении изменений в Порядок управления и распоряжения имуществом муниципальной казны города Новосибирска, принятый решением Совета депутатов города Новосибирска от 26.11.2008 № 1092</w:t>
            </w:r>
            <w:r>
              <w:rPr>
                <w:bCs/>
                <w:sz w:val="28"/>
                <w:szCs w:val="28"/>
              </w:rPr>
              <w:t xml:space="preserve"> (первое чтение)</w:t>
            </w:r>
          </w:p>
          <w:p w:rsidR="003250AC" w:rsidRPr="003250AC" w:rsidRDefault="003250AC" w:rsidP="0077219A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77219A" w:rsidRPr="0077219A">
        <w:rPr>
          <w:rFonts w:ascii="Times New Roman" w:hAnsi="Times New Roman" w:cs="Times New Roman"/>
          <w:b w:val="0"/>
          <w:bCs w:val="0"/>
          <w:sz w:val="28"/>
          <w:szCs w:val="28"/>
        </w:rPr>
        <w:t>О протесте прокурора города Новосибирска от 01.12.2016 № 2-2071в-2016 и  внесении изменений в Порядок управления и распоряжения имуществом муниципальной казны города Новосибирска, принятый решением Совета депутатов города Новосибирска от 26.11.2008 № 1092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Pr="0063153F" w:rsidRDefault="00747E53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 w:rsidR="002B38FF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="00747E53">
        <w:rPr>
          <w:sz w:val="28"/>
          <w:szCs w:val="28"/>
        </w:rPr>
        <w:t xml:space="preserve"> в двух чтениях</w:t>
      </w:r>
      <w:r w:rsidRPr="0063153F">
        <w:rPr>
          <w:sz w:val="28"/>
          <w:szCs w:val="28"/>
        </w:rPr>
        <w:t>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89" w:rsidRDefault="009B1E89">
      <w:r>
        <w:separator/>
      </w:r>
    </w:p>
  </w:endnote>
  <w:endnote w:type="continuationSeparator" w:id="0">
    <w:p w:rsidR="009B1E89" w:rsidRDefault="009B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89" w:rsidRDefault="009B1E89">
      <w:r>
        <w:separator/>
      </w:r>
    </w:p>
  </w:footnote>
  <w:footnote w:type="continuationSeparator" w:id="0">
    <w:p w:rsidR="009B1E89" w:rsidRDefault="009B1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039D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039D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45EEA"/>
    <w:rsid w:val="0034711B"/>
    <w:rsid w:val="00350154"/>
    <w:rsid w:val="00350DC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219A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39D3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FFF"/>
    <w:rsid w:val="00A65A4F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237A"/>
    <w:rsid w:val="00C74CD4"/>
    <w:rsid w:val="00C76C45"/>
    <w:rsid w:val="00C834D7"/>
    <w:rsid w:val="00C8472C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36</cp:revision>
  <cp:lastPrinted>2016-09-12T04:09:00Z</cp:lastPrinted>
  <dcterms:created xsi:type="dcterms:W3CDTF">2014-02-20T04:19:00Z</dcterms:created>
  <dcterms:modified xsi:type="dcterms:W3CDTF">2016-12-20T05:11:00Z</dcterms:modified>
</cp:coreProperties>
</file>